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23" w:rsidRPr="00180A23" w:rsidRDefault="00180A23" w:rsidP="00180A23">
      <w:pPr>
        <w:pStyle w:val="Heading2"/>
        <w:shd w:val="clear" w:color="auto" w:fill="FFFFFF"/>
        <w:spacing w:before="0" w:beforeAutospacing="0" w:after="345" w:afterAutospacing="0" w:line="840" w:lineRule="atLeast"/>
        <w:jc w:val="center"/>
        <w:rPr>
          <w:rFonts w:ascii="Arial" w:hAnsi="Arial" w:cs="Arial"/>
          <w:color w:val="FF0000"/>
          <w:sz w:val="120"/>
          <w:szCs w:val="120"/>
          <w:u w:val="single"/>
        </w:rPr>
      </w:pPr>
      <w:proofErr w:type="spellStart"/>
      <w:r w:rsidRPr="00180A23">
        <w:rPr>
          <w:rFonts w:ascii="Arial" w:hAnsi="Arial" w:cs="Arial"/>
          <w:color w:val="FF0000"/>
          <w:sz w:val="120"/>
          <w:szCs w:val="120"/>
          <w:u w:val="single"/>
        </w:rPr>
        <w:t>SnapScan</w:t>
      </w:r>
      <w:bookmarkStart w:id="0" w:name="_GoBack"/>
      <w:bookmarkEnd w:id="0"/>
      <w:proofErr w:type="spellEnd"/>
    </w:p>
    <w:p w:rsidR="00180A23" w:rsidRPr="00180A23" w:rsidRDefault="00180A23" w:rsidP="00180A23">
      <w:pPr>
        <w:shd w:val="clear" w:color="auto" w:fill="FFFFFF"/>
        <w:spacing w:after="100" w:afterAutospacing="1" w:line="450" w:lineRule="atLeast"/>
        <w:jc w:val="center"/>
        <w:rPr>
          <w:rFonts w:ascii="Segoe UI" w:eastAsia="Times New Roman" w:hAnsi="Segoe UI" w:cs="Segoe UI"/>
          <w:color w:val="263943"/>
          <w:sz w:val="30"/>
          <w:szCs w:val="30"/>
          <w:lang w:eastAsia="en-ZA"/>
        </w:rPr>
      </w:pPr>
      <w:r w:rsidRPr="00180A23">
        <w:rPr>
          <w:rFonts w:ascii="Arial" w:eastAsia="Times New Roman" w:hAnsi="Arial" w:cs="Arial"/>
          <w:b/>
          <w:color w:val="263943"/>
          <w:sz w:val="60"/>
          <w:szCs w:val="60"/>
          <w:lang w:eastAsia="en-ZA"/>
        </w:rPr>
        <w:t>It starts with a download and ends with a snap</w:t>
      </w:r>
      <w:r>
        <w:rPr>
          <w:noProof/>
          <w:lang w:eastAsia="en-ZA"/>
        </w:rPr>
        <w:drawing>
          <wp:inline distT="0" distB="0" distL="0" distR="0" wp14:anchorId="2AFF8CF9" wp14:editId="4B47348E">
            <wp:extent cx="9342119" cy="4107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07" t="28150" r="4743" b="7151"/>
                    <a:stretch/>
                  </pic:blipFill>
                  <pic:spPr bwMode="auto">
                    <a:xfrm>
                      <a:off x="0" y="0"/>
                      <a:ext cx="9341055" cy="4106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0A23" w:rsidRPr="00180A23" w:rsidSect="00180A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23"/>
    <w:rsid w:val="00180A23"/>
    <w:rsid w:val="003228FB"/>
    <w:rsid w:val="006D0EB9"/>
    <w:rsid w:val="007579FB"/>
    <w:rsid w:val="008D1103"/>
    <w:rsid w:val="00A97D96"/>
    <w:rsid w:val="00B640C2"/>
    <w:rsid w:val="00C5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0A23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8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0A23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8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Olivier | CBA Group</dc:creator>
  <cp:lastModifiedBy>Jenny Olivier | CBA Group</cp:lastModifiedBy>
  <cp:revision>2</cp:revision>
  <dcterms:created xsi:type="dcterms:W3CDTF">2020-02-13T06:15:00Z</dcterms:created>
  <dcterms:modified xsi:type="dcterms:W3CDTF">2020-02-13T06:15:00Z</dcterms:modified>
</cp:coreProperties>
</file>